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AEA0" w14:textId="77777777" w:rsidR="00E34C12" w:rsidRDefault="00E34C12" w:rsidP="00E34C12">
      <w:pPr>
        <w:tabs>
          <w:tab w:val="center" w:pos="4513"/>
        </w:tabs>
        <w:suppressAutoHyphens/>
        <w:ind w:left="-720" w:right="-720"/>
        <w:jc w:val="center"/>
        <w:rPr>
          <w:rFonts w:asciiTheme="minorHAnsi" w:hAnsiTheme="minorHAnsi" w:cstheme="minorHAnsi"/>
          <w:b/>
          <w:bCs/>
          <w:spacing w:val="-3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3E955126" wp14:editId="14CAB88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543425" cy="857250"/>
            <wp:effectExtent l="0" t="0" r="9525" b="0"/>
            <wp:wrapTopAndBottom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764BF8" w14:textId="2491564E" w:rsidR="00AE46D5" w:rsidRPr="00E34C12" w:rsidRDefault="003B0A0C" w:rsidP="609C80DA">
      <w:pPr>
        <w:jc w:val="center"/>
        <w:rPr>
          <w:rFonts w:asciiTheme="minorHAnsi" w:eastAsiaTheme="minorEastAsia" w:hAnsiTheme="minorHAnsi" w:cstheme="minorBidi"/>
          <w:b/>
          <w:bCs/>
          <w:noProof/>
          <w:sz w:val="48"/>
          <w:szCs w:val="48"/>
          <w:lang w:eastAsia="en-GB"/>
        </w:rPr>
      </w:pPr>
      <w:r w:rsidRPr="609C80DA">
        <w:rPr>
          <w:rFonts w:asciiTheme="minorHAnsi" w:eastAsiaTheme="minorEastAsia" w:hAnsiTheme="minorHAnsi" w:cstheme="minorBidi"/>
          <w:b/>
          <w:bCs/>
          <w:noProof/>
          <w:sz w:val="48"/>
          <w:szCs w:val="48"/>
          <w:lang w:eastAsia="en-GB"/>
        </w:rPr>
        <w:t xml:space="preserve">Good </w:t>
      </w:r>
      <w:r w:rsidR="4F9A87A3" w:rsidRPr="609C80DA">
        <w:rPr>
          <w:rFonts w:asciiTheme="minorHAnsi" w:eastAsiaTheme="minorEastAsia" w:hAnsiTheme="minorHAnsi" w:cstheme="minorBidi"/>
          <w:b/>
          <w:bCs/>
          <w:noProof/>
          <w:sz w:val="48"/>
          <w:szCs w:val="48"/>
          <w:lang w:eastAsia="en-GB"/>
        </w:rPr>
        <w:t xml:space="preserve">Practice </w:t>
      </w:r>
      <w:r w:rsidRPr="609C80DA">
        <w:rPr>
          <w:rFonts w:asciiTheme="minorHAnsi" w:eastAsiaTheme="minorEastAsia" w:hAnsiTheme="minorHAnsi" w:cstheme="minorBidi"/>
          <w:b/>
          <w:bCs/>
          <w:noProof/>
          <w:sz w:val="48"/>
          <w:szCs w:val="48"/>
          <w:lang w:eastAsia="en-GB"/>
        </w:rPr>
        <w:t>Nomination</w:t>
      </w:r>
      <w:r w:rsidR="003F605C" w:rsidRPr="609C80DA">
        <w:rPr>
          <w:rFonts w:asciiTheme="minorHAnsi" w:eastAsiaTheme="minorEastAsia" w:hAnsiTheme="minorHAnsi" w:cstheme="minorBidi"/>
          <w:b/>
          <w:bCs/>
          <w:noProof/>
          <w:sz w:val="48"/>
          <w:szCs w:val="48"/>
          <w:lang w:eastAsia="en-GB"/>
        </w:rPr>
        <w:t xml:space="preserve"> </w:t>
      </w:r>
      <w:r w:rsidR="00C51DA8" w:rsidRPr="609C80DA">
        <w:rPr>
          <w:rFonts w:asciiTheme="minorHAnsi" w:eastAsiaTheme="minorEastAsia" w:hAnsiTheme="minorHAnsi" w:cstheme="minorBidi"/>
          <w:b/>
          <w:bCs/>
          <w:noProof/>
          <w:sz w:val="48"/>
          <w:szCs w:val="48"/>
          <w:lang w:eastAsia="en-GB"/>
        </w:rPr>
        <w:t>Form</w:t>
      </w:r>
    </w:p>
    <w:p w14:paraId="594D5956" w14:textId="77777777" w:rsidR="00B143BF" w:rsidRPr="008E4893" w:rsidRDefault="00B143BF" w:rsidP="57AD59D6">
      <w:pPr>
        <w:pStyle w:val="ListParagraph"/>
        <w:ind w:left="360"/>
        <w:rPr>
          <w:rFonts w:asciiTheme="minorHAnsi" w:eastAsiaTheme="minorEastAsia" w:hAnsiTheme="minorHAnsi" w:cstheme="minorBidi"/>
        </w:rPr>
      </w:pPr>
    </w:p>
    <w:p w14:paraId="20858046" w14:textId="54E02F14" w:rsidR="003B0A0C" w:rsidRPr="003B0A0C" w:rsidRDefault="003B0A0C" w:rsidP="609C80DA">
      <w:pPr>
        <w:jc w:val="both"/>
        <w:rPr>
          <w:rFonts w:asciiTheme="minorHAnsi" w:eastAsiaTheme="minorEastAsia" w:hAnsiTheme="minorHAnsi" w:cstheme="minorBidi"/>
        </w:rPr>
      </w:pPr>
      <w:r w:rsidRPr="609C80DA">
        <w:rPr>
          <w:rFonts w:asciiTheme="minorHAnsi" w:eastAsiaTheme="minorEastAsia" w:hAnsiTheme="minorHAnsi" w:cstheme="minorBidi"/>
        </w:rPr>
        <w:t xml:space="preserve">Good </w:t>
      </w:r>
      <w:r w:rsidR="7C7DD195" w:rsidRPr="609C80DA">
        <w:rPr>
          <w:rFonts w:asciiTheme="minorHAnsi" w:eastAsiaTheme="minorEastAsia" w:hAnsiTheme="minorHAnsi" w:cstheme="minorBidi"/>
        </w:rPr>
        <w:t xml:space="preserve">Practice </w:t>
      </w:r>
      <w:r w:rsidRPr="609C80DA">
        <w:rPr>
          <w:rFonts w:asciiTheme="minorHAnsi" w:eastAsiaTheme="minorEastAsia" w:hAnsiTheme="minorHAnsi" w:cstheme="minorBidi"/>
        </w:rPr>
        <w:t>Nominations should be made when there has been a significant positive impact on the lived experiences of the child or a good example of multi-agency working. Practitioners should discuss the nomination with their line manager/agency designated safeguarding lead to help formulate the rationale.</w:t>
      </w:r>
    </w:p>
    <w:p w14:paraId="015E80D9" w14:textId="7E54D3FE" w:rsidR="003B0A0C" w:rsidRPr="003B0A0C" w:rsidRDefault="003B0A0C" w:rsidP="3F3F1754">
      <w:pPr>
        <w:rPr>
          <w:rFonts w:asciiTheme="minorHAnsi" w:eastAsiaTheme="minorEastAsia" w:hAnsiTheme="minorHAnsi" w:cstheme="minorBidi"/>
        </w:rPr>
      </w:pPr>
      <w:r w:rsidRPr="609C80DA">
        <w:rPr>
          <w:rFonts w:asciiTheme="minorHAnsi" w:eastAsiaTheme="minorEastAsia" w:hAnsiTheme="minorHAnsi" w:cstheme="minorBidi"/>
        </w:rPr>
        <w:t xml:space="preserve"> </w:t>
      </w:r>
    </w:p>
    <w:tbl>
      <w:tblPr>
        <w:tblStyle w:val="TableGrid"/>
        <w:tblW w:w="0" w:type="auto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0455"/>
      </w:tblGrid>
      <w:tr w:rsidR="609C80DA" w14:paraId="680404BB" w14:textId="77777777" w:rsidTr="609C80DA">
        <w:trPr>
          <w:trHeight w:val="630"/>
        </w:trPr>
        <w:tc>
          <w:tcPr>
            <w:tcW w:w="10455" w:type="dxa"/>
            <w:shd w:val="clear" w:color="auto" w:fill="62B55A"/>
            <w:vAlign w:val="center"/>
          </w:tcPr>
          <w:p w14:paraId="12DBF760" w14:textId="4AB4B32A" w:rsidR="73C328FE" w:rsidRDefault="73C328FE" w:rsidP="609C80DA">
            <w:pPr>
              <w:rPr>
                <w:rFonts w:asciiTheme="minorHAnsi" w:eastAsiaTheme="minorEastAsia" w:hAnsiTheme="minorHAnsi" w:cstheme="minorBidi"/>
                <w:color w:val="FFFFFF" w:themeColor="background1"/>
                <w:sz w:val="36"/>
                <w:szCs w:val="36"/>
              </w:rPr>
            </w:pPr>
            <w:r w:rsidRPr="609C80D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</w:rPr>
              <w:t>Good Practice Nomination will:</w:t>
            </w:r>
          </w:p>
        </w:tc>
      </w:tr>
      <w:tr w:rsidR="609C80DA" w14:paraId="076B2B7A" w14:textId="77777777" w:rsidTr="609C80DA">
        <w:trPr>
          <w:trHeight w:val="300"/>
        </w:trPr>
        <w:tc>
          <w:tcPr>
            <w:tcW w:w="10455" w:type="dxa"/>
            <w:shd w:val="clear" w:color="auto" w:fill="62B55A"/>
          </w:tcPr>
          <w:p w14:paraId="54F8517F" w14:textId="31495E60" w:rsidR="73C328FE" w:rsidRDefault="73C328FE" w:rsidP="609C80D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609C80DA">
              <w:rPr>
                <w:rFonts w:asciiTheme="minorHAnsi" w:eastAsiaTheme="minorEastAsia" w:hAnsiTheme="minorHAnsi" w:cstheme="minorBidi"/>
                <w:color w:val="FFFFFF" w:themeColor="background1"/>
              </w:rPr>
              <w:t>Evidence the impact of practice upon the improved outcomes for the child/ren.</w:t>
            </w:r>
          </w:p>
          <w:p w14:paraId="7807D5D8" w14:textId="6A57E1B0" w:rsidR="73C328FE" w:rsidRDefault="73C328FE" w:rsidP="609C80D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609C80DA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Provide an opportunity to reflect on your successes and challenges.  </w:t>
            </w:r>
          </w:p>
          <w:p w14:paraId="483A1A85" w14:textId="00B45E82" w:rsidR="73C328FE" w:rsidRDefault="73C328FE" w:rsidP="609C80D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609C80DA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Help to identify learning that could be useful for others, and further areas for improvement. </w:t>
            </w:r>
          </w:p>
          <w:p w14:paraId="7F7340DA" w14:textId="3EFA4AB6" w:rsidR="73C328FE" w:rsidRDefault="73C328FE" w:rsidP="609C80D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609C80DA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Present the steps taken to improve outcomes in a practical and accessible way. Your referral needs to be easy for others to understand. </w:t>
            </w:r>
          </w:p>
          <w:p w14:paraId="18513331" w14:textId="11D11A00" w:rsidR="73C328FE" w:rsidRDefault="73C328FE" w:rsidP="609C80D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609C80DA">
              <w:rPr>
                <w:rFonts w:asciiTheme="minorHAnsi" w:eastAsiaTheme="minorEastAsia" w:hAnsiTheme="minorHAnsi" w:cstheme="minorBidi"/>
                <w:color w:val="FFFFFF" w:themeColor="background1"/>
              </w:rPr>
              <w:t xml:space="preserve">Outline any barriers the organisation faced when implementing the project and the methods used to overcome these. </w:t>
            </w:r>
          </w:p>
          <w:p w14:paraId="2E8C6DB4" w14:textId="61E0B5F5" w:rsidR="73C328FE" w:rsidRDefault="73C328FE" w:rsidP="609C80DA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609C80DA">
              <w:rPr>
                <w:rFonts w:asciiTheme="minorHAnsi" w:eastAsiaTheme="minorEastAsia" w:hAnsiTheme="minorHAnsi" w:cstheme="minorBidi"/>
                <w:color w:val="FFFFFF" w:themeColor="background1"/>
              </w:rPr>
              <w:t>Outline the effect the change had on service performance and outcomes through an evaluation process.</w:t>
            </w:r>
          </w:p>
        </w:tc>
      </w:tr>
      <w:tr w:rsidR="609C80DA" w14:paraId="25B99096" w14:textId="77777777" w:rsidTr="609C80DA">
        <w:trPr>
          <w:trHeight w:val="645"/>
        </w:trPr>
        <w:tc>
          <w:tcPr>
            <w:tcW w:w="10455" w:type="dxa"/>
            <w:shd w:val="clear" w:color="auto" w:fill="62B55A"/>
            <w:vAlign w:val="center"/>
          </w:tcPr>
          <w:p w14:paraId="5C4BD2FE" w14:textId="12D1F038" w:rsidR="73C328FE" w:rsidRDefault="73C328FE" w:rsidP="609C80DA">
            <w:pPr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</w:pPr>
            <w:r w:rsidRPr="609C80DA">
              <w:rPr>
                <w:rFonts w:asciiTheme="minorHAnsi" w:eastAsiaTheme="minorEastAsia" w:hAnsiTheme="minorHAnsi" w:cstheme="minorBidi"/>
                <w:color w:val="FFFFFF" w:themeColor="background1"/>
              </w:rPr>
              <w:t>Completed Forms should be returned via email to:</w:t>
            </w:r>
            <w:r w:rsidRPr="609C80D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</w:rPr>
              <w:t xml:space="preserve"> </w:t>
            </w:r>
            <w:hyperlink r:id="rId13">
              <w:r w:rsidRPr="609C80DA">
                <w:rPr>
                  <w:rStyle w:val="Hyperlink"/>
                  <w:rFonts w:asciiTheme="minorHAnsi" w:eastAsiaTheme="minorEastAsia" w:hAnsiTheme="minorHAnsi" w:cstheme="minorBidi"/>
                  <w:b/>
                  <w:bCs/>
                  <w:color w:val="FFFFFF" w:themeColor="background1"/>
                </w:rPr>
                <w:t>SSCP@somerset.gov.uk</w:t>
              </w:r>
            </w:hyperlink>
          </w:p>
        </w:tc>
      </w:tr>
    </w:tbl>
    <w:p w14:paraId="365C9EF4" w14:textId="77777777" w:rsidR="003B0A0C" w:rsidRDefault="003B0A0C" w:rsidP="003B0A0C">
      <w:pPr>
        <w:rPr>
          <w:rFonts w:asciiTheme="minorHAnsi" w:eastAsiaTheme="minorEastAsia" w:hAnsiTheme="minorHAnsi" w:cstheme="minorBidi"/>
        </w:rPr>
      </w:pPr>
    </w:p>
    <w:p w14:paraId="479DD645" w14:textId="3F39666D" w:rsidR="003B0A0C" w:rsidRDefault="003B0A0C" w:rsidP="609C80DA">
      <w:pPr>
        <w:jc w:val="both"/>
        <w:rPr>
          <w:rFonts w:asciiTheme="minorHAnsi" w:eastAsiaTheme="minorEastAsia" w:hAnsiTheme="minorHAnsi" w:cstheme="minorBidi"/>
        </w:rPr>
      </w:pPr>
      <w:r w:rsidRPr="3F3F1754">
        <w:rPr>
          <w:rFonts w:asciiTheme="minorHAnsi" w:eastAsiaTheme="minorEastAsia" w:hAnsiTheme="minorHAnsi" w:cstheme="minorBidi"/>
        </w:rPr>
        <w:t xml:space="preserve">The aim of this process is to gather examples of practice which can support the learning and development of agencies across Somerset, recognise areas of strengths across multi-agency working, and what we can learn to disseminate the success further. </w:t>
      </w:r>
      <w:r w:rsidR="41E467D9" w:rsidRPr="3F3F1754">
        <w:rPr>
          <w:rFonts w:asciiTheme="minorHAnsi" w:eastAsiaTheme="minorEastAsia" w:hAnsiTheme="minorHAnsi" w:cstheme="minorBidi"/>
        </w:rPr>
        <w:t xml:space="preserve"> </w:t>
      </w:r>
      <w:r w:rsidRPr="3F3F1754">
        <w:rPr>
          <w:rFonts w:asciiTheme="minorHAnsi" w:eastAsiaTheme="minorEastAsia" w:hAnsiTheme="minorHAnsi" w:cstheme="minorBidi"/>
        </w:rPr>
        <w:t xml:space="preserve">Sharing good practice and learning can help drive change, reduce variations in care and improve </w:t>
      </w:r>
      <w:r w:rsidR="67DE1DD3" w:rsidRPr="3F3F1754">
        <w:rPr>
          <w:rFonts w:asciiTheme="minorHAnsi" w:eastAsiaTheme="minorEastAsia" w:hAnsiTheme="minorHAnsi" w:cstheme="minorBidi"/>
        </w:rPr>
        <w:t>services to</w:t>
      </w:r>
      <w:r w:rsidRPr="3F3F1754">
        <w:rPr>
          <w:rFonts w:asciiTheme="minorHAnsi" w:eastAsiaTheme="minorEastAsia" w:hAnsiTheme="minorHAnsi" w:cstheme="minorBidi"/>
        </w:rPr>
        <w:t xml:space="preserve"> children and their families.</w:t>
      </w:r>
    </w:p>
    <w:p w14:paraId="4E526B51" w14:textId="03CE5787" w:rsidR="003B0A0C" w:rsidRDefault="003B0A0C" w:rsidP="57AD59D6">
      <w:pPr>
        <w:rPr>
          <w:rFonts w:asciiTheme="minorHAnsi" w:eastAsiaTheme="minorEastAsia" w:hAnsiTheme="minorHAnsi" w:cstheme="minorBidi"/>
          <w:b/>
          <w:bCs/>
        </w:rPr>
      </w:pPr>
    </w:p>
    <w:p w14:paraId="2D949681" w14:textId="3157D39D" w:rsidR="006E0748" w:rsidRPr="00E34C12" w:rsidRDefault="00DE40B5" w:rsidP="609C80DA">
      <w:pPr>
        <w:rPr>
          <w:rFonts w:asciiTheme="minorHAnsi" w:eastAsiaTheme="minorEastAsia" w:hAnsiTheme="minorHAnsi" w:cstheme="minorBidi"/>
          <w:sz w:val="36"/>
          <w:szCs w:val="36"/>
        </w:rPr>
      </w:pPr>
      <w:r w:rsidRPr="609C80DA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Good </w:t>
      </w:r>
      <w:r w:rsidR="68745982" w:rsidRPr="609C80DA">
        <w:rPr>
          <w:rFonts w:asciiTheme="minorHAnsi" w:eastAsiaTheme="minorEastAsia" w:hAnsiTheme="minorHAnsi" w:cstheme="minorBidi"/>
          <w:b/>
          <w:bCs/>
          <w:sz w:val="32"/>
          <w:szCs w:val="32"/>
        </w:rPr>
        <w:t xml:space="preserve">Practice </w:t>
      </w:r>
      <w:r w:rsidRPr="609C80DA">
        <w:rPr>
          <w:rFonts w:asciiTheme="minorHAnsi" w:eastAsiaTheme="minorEastAsia" w:hAnsiTheme="minorHAnsi" w:cstheme="minorBidi"/>
          <w:b/>
          <w:bCs/>
          <w:sz w:val="32"/>
          <w:szCs w:val="32"/>
        </w:rPr>
        <w:t>Nomination Referral: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DE40B5" w:rsidRPr="008E4893" w14:paraId="31AB3393" w14:textId="77777777" w:rsidTr="00DE40B5">
        <w:trPr>
          <w:trHeight w:val="510"/>
        </w:trPr>
        <w:tc>
          <w:tcPr>
            <w:tcW w:w="10456" w:type="dxa"/>
            <w:gridSpan w:val="2"/>
            <w:shd w:val="clear" w:color="auto" w:fill="62B55A"/>
            <w:vAlign w:val="center"/>
          </w:tcPr>
          <w:p w14:paraId="6AB4B5B1" w14:textId="77BBB627" w:rsidR="00DE40B5" w:rsidRPr="00DE40B5" w:rsidRDefault="00DE40B5" w:rsidP="00DE40B5">
            <w:pPr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00DE40B5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</w:rPr>
              <w:t>Referrer Information</w:t>
            </w:r>
          </w:p>
        </w:tc>
      </w:tr>
      <w:tr w:rsidR="00FE450D" w:rsidRPr="008E4893" w14:paraId="7DF2C088" w14:textId="77777777" w:rsidTr="00DE40B5">
        <w:trPr>
          <w:trHeight w:val="567"/>
        </w:trPr>
        <w:tc>
          <w:tcPr>
            <w:tcW w:w="3964" w:type="dxa"/>
            <w:shd w:val="clear" w:color="auto" w:fill="DEF0DC"/>
          </w:tcPr>
          <w:p w14:paraId="5A101B81" w14:textId="1DDA13D8" w:rsidR="00FE450D" w:rsidRPr="008E4893" w:rsidRDefault="00DE40B5" w:rsidP="57AD59D6">
            <w:pPr>
              <w:rPr>
                <w:rFonts w:asciiTheme="minorHAnsi" w:eastAsiaTheme="minorEastAsia" w:hAnsiTheme="minorHAnsi" w:cstheme="minorBidi"/>
              </w:rPr>
            </w:pPr>
            <w:bookmarkStart w:id="0" w:name="_Hlk125674800"/>
            <w:r>
              <w:rPr>
                <w:rFonts w:asciiTheme="minorHAnsi" w:eastAsiaTheme="minorEastAsia" w:hAnsiTheme="minorHAnsi" w:cstheme="minorBidi"/>
              </w:rPr>
              <w:t>Date of referral to SSCP:</w:t>
            </w:r>
          </w:p>
        </w:tc>
        <w:tc>
          <w:tcPr>
            <w:tcW w:w="6492" w:type="dxa"/>
          </w:tcPr>
          <w:p w14:paraId="36FC0904" w14:textId="77777777" w:rsidR="00FE450D" w:rsidRPr="008E4893" w:rsidRDefault="00FE450D" w:rsidP="57AD59D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C0A03" w:rsidRPr="008E4893" w14:paraId="4080E35F" w14:textId="77777777" w:rsidTr="00DE40B5">
        <w:trPr>
          <w:trHeight w:val="567"/>
        </w:trPr>
        <w:tc>
          <w:tcPr>
            <w:tcW w:w="3964" w:type="dxa"/>
          </w:tcPr>
          <w:p w14:paraId="64D118B1" w14:textId="5238090E" w:rsidR="008C0A03" w:rsidRPr="008E4893" w:rsidRDefault="00DE40B5" w:rsidP="57AD59D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Name of referrer:</w:t>
            </w:r>
          </w:p>
        </w:tc>
        <w:tc>
          <w:tcPr>
            <w:tcW w:w="6492" w:type="dxa"/>
          </w:tcPr>
          <w:p w14:paraId="44AD1EBC" w14:textId="77777777" w:rsidR="008C0A03" w:rsidRPr="008E4893" w:rsidRDefault="008C0A03" w:rsidP="57AD59D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C0A03" w:rsidRPr="008E4893" w14:paraId="14258890" w14:textId="77777777" w:rsidTr="00DE40B5">
        <w:trPr>
          <w:trHeight w:val="567"/>
        </w:trPr>
        <w:tc>
          <w:tcPr>
            <w:tcW w:w="3964" w:type="dxa"/>
            <w:shd w:val="clear" w:color="auto" w:fill="DEF0DC"/>
          </w:tcPr>
          <w:p w14:paraId="2B9F7B85" w14:textId="4AC031C8" w:rsidR="008C0A03" w:rsidRPr="008E4893" w:rsidRDefault="00DE40B5" w:rsidP="57AD59D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Agency of referrer:</w:t>
            </w:r>
          </w:p>
        </w:tc>
        <w:tc>
          <w:tcPr>
            <w:tcW w:w="6492" w:type="dxa"/>
          </w:tcPr>
          <w:p w14:paraId="20526626" w14:textId="77777777" w:rsidR="008C0A03" w:rsidRPr="008E4893" w:rsidRDefault="008C0A03" w:rsidP="57AD59D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bookmarkEnd w:id="0"/>
      <w:tr w:rsidR="008C0A03" w:rsidRPr="008E4893" w14:paraId="09F9B5AC" w14:textId="77777777" w:rsidTr="00DE40B5">
        <w:trPr>
          <w:trHeight w:val="567"/>
        </w:trPr>
        <w:tc>
          <w:tcPr>
            <w:tcW w:w="3964" w:type="dxa"/>
          </w:tcPr>
          <w:p w14:paraId="7EF4BE19" w14:textId="340A238F" w:rsidR="008C0A03" w:rsidRPr="008E4893" w:rsidRDefault="00DE40B5" w:rsidP="57AD59D6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Email:</w:t>
            </w:r>
          </w:p>
        </w:tc>
        <w:tc>
          <w:tcPr>
            <w:tcW w:w="6492" w:type="dxa"/>
          </w:tcPr>
          <w:p w14:paraId="0E2DB15B" w14:textId="77777777" w:rsidR="008C0A03" w:rsidRPr="008E4893" w:rsidRDefault="008C0A03" w:rsidP="57AD59D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C0A03" w:rsidRPr="008E4893" w14:paraId="2E278D15" w14:textId="77777777" w:rsidTr="00DE40B5">
        <w:trPr>
          <w:trHeight w:val="567"/>
        </w:trPr>
        <w:tc>
          <w:tcPr>
            <w:tcW w:w="3964" w:type="dxa"/>
            <w:shd w:val="clear" w:color="auto" w:fill="DEF0DC"/>
          </w:tcPr>
          <w:p w14:paraId="5F335609" w14:textId="6FF6975E" w:rsidR="00A10871" w:rsidRPr="00A10871" w:rsidRDefault="00DE40B5" w:rsidP="00E34C1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Name of child/ren:</w:t>
            </w:r>
          </w:p>
        </w:tc>
        <w:tc>
          <w:tcPr>
            <w:tcW w:w="6492" w:type="dxa"/>
          </w:tcPr>
          <w:p w14:paraId="78C81055" w14:textId="77777777" w:rsidR="00FE450D" w:rsidRPr="008E4893" w:rsidRDefault="00FE450D" w:rsidP="57AD59D6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219F4B9" w14:textId="10AFFF7E" w:rsidR="00DE40B5" w:rsidRDefault="00DE40B5"/>
    <w:p w14:paraId="6A2E02AC" w14:textId="77777777" w:rsidR="00DE40B5" w:rsidRDefault="00DE40B5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br w:type="page"/>
      </w:r>
    </w:p>
    <w:p w14:paraId="4AE932EE" w14:textId="1D192F08" w:rsidR="00DE40B5" w:rsidRDefault="00DE40B5" w:rsidP="609C80DA">
      <w:pPr>
        <w:jc w:val="both"/>
      </w:pPr>
      <w:r w:rsidRPr="609C80DA">
        <w:rPr>
          <w:rFonts w:asciiTheme="minorHAnsi" w:eastAsiaTheme="minorEastAsia" w:hAnsiTheme="minorHAnsi" w:cstheme="minorBidi"/>
        </w:rPr>
        <w:lastRenderedPageBreak/>
        <w:t>If you are highlighting the practice of a professional from another agency, the SSCP will notify them that they have been subject of a Good Practice Nomination. Please include the details below of any specific practitioners you are nominating: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DE40B5" w:rsidRPr="008E4893" w14:paraId="69347318" w14:textId="77777777" w:rsidTr="3F3F1754">
        <w:trPr>
          <w:trHeight w:val="567"/>
        </w:trPr>
        <w:tc>
          <w:tcPr>
            <w:tcW w:w="3964" w:type="dxa"/>
          </w:tcPr>
          <w:p w14:paraId="09DA9A89" w14:textId="22E21322" w:rsidR="00DE40B5" w:rsidRPr="008E4893" w:rsidRDefault="00DE40B5" w:rsidP="00DE40B5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Name of practitioner:</w:t>
            </w:r>
          </w:p>
        </w:tc>
        <w:tc>
          <w:tcPr>
            <w:tcW w:w="6492" w:type="dxa"/>
          </w:tcPr>
          <w:p w14:paraId="22671F9C" w14:textId="77777777" w:rsidR="00DE40B5" w:rsidRPr="008E4893" w:rsidRDefault="00DE40B5" w:rsidP="00DE40B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E40B5" w:rsidRPr="008E4893" w14:paraId="27B72C25" w14:textId="77777777" w:rsidTr="3F3F1754">
        <w:trPr>
          <w:trHeight w:val="567"/>
        </w:trPr>
        <w:tc>
          <w:tcPr>
            <w:tcW w:w="3964" w:type="dxa"/>
            <w:shd w:val="clear" w:color="auto" w:fill="DEF0DC"/>
          </w:tcPr>
          <w:p w14:paraId="0CBE61DA" w14:textId="3BDD1EAA" w:rsidR="00DE40B5" w:rsidRDefault="00DE40B5" w:rsidP="3F3F1754">
            <w:pPr>
              <w:rPr>
                <w:rFonts w:asciiTheme="minorHAnsi" w:eastAsiaTheme="minorEastAsia" w:hAnsiTheme="minorHAnsi" w:cstheme="minorBidi"/>
              </w:rPr>
            </w:pPr>
            <w:r w:rsidRPr="3F3F1754">
              <w:rPr>
                <w:rFonts w:asciiTheme="minorHAnsi" w:eastAsiaTheme="minorEastAsia" w:hAnsiTheme="minorHAnsi" w:cstheme="minorBidi"/>
              </w:rPr>
              <w:t>Agency:</w:t>
            </w:r>
          </w:p>
        </w:tc>
        <w:tc>
          <w:tcPr>
            <w:tcW w:w="6492" w:type="dxa"/>
          </w:tcPr>
          <w:p w14:paraId="7EBCAFF4" w14:textId="77777777" w:rsidR="00DE40B5" w:rsidRPr="008E4893" w:rsidRDefault="00DE40B5" w:rsidP="00DE40B5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DE40B5" w:rsidRPr="008E4893" w14:paraId="348601E4" w14:textId="77777777" w:rsidTr="3F3F1754">
        <w:trPr>
          <w:trHeight w:val="567"/>
        </w:trPr>
        <w:tc>
          <w:tcPr>
            <w:tcW w:w="3964" w:type="dxa"/>
          </w:tcPr>
          <w:p w14:paraId="5A273F47" w14:textId="3C94088C" w:rsidR="00DE40B5" w:rsidRPr="008E4893" w:rsidRDefault="00DE40B5" w:rsidP="00DE40B5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Email:</w:t>
            </w:r>
          </w:p>
        </w:tc>
        <w:tc>
          <w:tcPr>
            <w:tcW w:w="6492" w:type="dxa"/>
          </w:tcPr>
          <w:p w14:paraId="2EB36DBF" w14:textId="77777777" w:rsidR="00DE40B5" w:rsidRPr="008E4893" w:rsidRDefault="00DE40B5" w:rsidP="00DE40B5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E8AE959" w14:textId="227AA974" w:rsidR="000E5F58" w:rsidRDefault="000E5F58" w:rsidP="57AD59D6">
      <w:pPr>
        <w:rPr>
          <w:rFonts w:asciiTheme="minorHAnsi" w:eastAsiaTheme="minorEastAsia" w:hAnsiTheme="minorHAnsi" w:cstheme="minorBidi"/>
        </w:rPr>
      </w:pPr>
    </w:p>
    <w:tbl>
      <w:tblPr>
        <w:tblStyle w:val="TableGridLight"/>
        <w:tblW w:w="10235" w:type="dxa"/>
        <w:tblLook w:val="04A0" w:firstRow="1" w:lastRow="0" w:firstColumn="1" w:lastColumn="0" w:noHBand="0" w:noVBand="1"/>
      </w:tblPr>
      <w:tblGrid>
        <w:gridCol w:w="10235"/>
      </w:tblGrid>
      <w:tr w:rsidR="00DE40B5" w:rsidRPr="008E4893" w14:paraId="0D416801" w14:textId="77777777" w:rsidTr="3F3F1754">
        <w:trPr>
          <w:trHeight w:val="510"/>
        </w:trPr>
        <w:tc>
          <w:tcPr>
            <w:tcW w:w="10235" w:type="dxa"/>
            <w:shd w:val="clear" w:color="auto" w:fill="62B55A"/>
            <w:vAlign w:val="center"/>
          </w:tcPr>
          <w:p w14:paraId="2CA9E84C" w14:textId="6435CDCE" w:rsidR="00DE40B5" w:rsidRPr="00DE40B5" w:rsidRDefault="00DE40B5" w:rsidP="3F3F1754">
            <w:pPr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3F3F175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</w:rPr>
              <w:t xml:space="preserve">Summary of case and evidence of a </w:t>
            </w:r>
            <w:r w:rsidR="3BDA9092" w:rsidRPr="3F3F175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</w:rPr>
              <w:t>g</w:t>
            </w:r>
            <w:r w:rsidRPr="3F3F175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</w:rPr>
              <w:t xml:space="preserve">ood </w:t>
            </w:r>
            <w:r w:rsidR="105797F8" w:rsidRPr="3F3F175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</w:rPr>
              <w:t>o</w:t>
            </w:r>
            <w:r w:rsidRPr="3F3F175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</w:rPr>
              <w:t>utcome for the child</w:t>
            </w:r>
            <w:r w:rsidR="122622E0" w:rsidRPr="3F3F175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</w:rPr>
              <w:t>/</w:t>
            </w:r>
            <w:r w:rsidRPr="3F3F1754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</w:rPr>
              <w:t>family</w:t>
            </w:r>
          </w:p>
        </w:tc>
      </w:tr>
      <w:tr w:rsidR="009400C0" w:rsidRPr="008E4893" w14:paraId="6400B15E" w14:textId="77777777" w:rsidTr="3F3F1754">
        <w:trPr>
          <w:trHeight w:val="567"/>
        </w:trPr>
        <w:tc>
          <w:tcPr>
            <w:tcW w:w="10235" w:type="dxa"/>
            <w:shd w:val="clear" w:color="auto" w:fill="DEF0DC"/>
          </w:tcPr>
          <w:p w14:paraId="10032720" w14:textId="0B1F3CFF" w:rsidR="00E34C12" w:rsidRPr="00E34C12" w:rsidRDefault="00700430" w:rsidP="3F3F1754">
            <w:pPr>
              <w:rPr>
                <w:rFonts w:asciiTheme="minorHAnsi" w:eastAsiaTheme="minorEastAsia" w:hAnsiTheme="minorHAnsi" w:cstheme="minorBidi"/>
              </w:rPr>
            </w:pPr>
            <w:r w:rsidRPr="3F3F1754">
              <w:rPr>
                <w:rFonts w:asciiTheme="minorHAnsi" w:eastAsiaTheme="minorEastAsia" w:hAnsiTheme="minorHAnsi" w:cstheme="minorBidi"/>
              </w:rPr>
              <w:t>Summary of the multi-agency involvement/good practice:</w:t>
            </w:r>
          </w:p>
        </w:tc>
      </w:tr>
      <w:tr w:rsidR="00E34C12" w:rsidRPr="008E4893" w14:paraId="42542B63" w14:textId="77777777" w:rsidTr="3F3F1754">
        <w:trPr>
          <w:trHeight w:val="1361"/>
        </w:trPr>
        <w:tc>
          <w:tcPr>
            <w:tcW w:w="10235" w:type="dxa"/>
            <w:shd w:val="clear" w:color="auto" w:fill="auto"/>
          </w:tcPr>
          <w:p w14:paraId="76319C12" w14:textId="77777777" w:rsidR="00700430" w:rsidRDefault="00700430" w:rsidP="57AD59D6">
            <w:pPr>
              <w:rPr>
                <w:rFonts w:asciiTheme="minorHAnsi" w:eastAsiaTheme="minorEastAsia" w:hAnsiTheme="minorHAnsi" w:cstheme="minorBidi"/>
              </w:rPr>
            </w:pPr>
          </w:p>
          <w:p w14:paraId="25156F1B" w14:textId="373137AC" w:rsidR="00700430" w:rsidRPr="00700430" w:rsidRDefault="00700430" w:rsidP="57AD59D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8C0A03" w:rsidRPr="008E4893" w14:paraId="1502E1E2" w14:textId="77777777" w:rsidTr="3F3F1754">
        <w:trPr>
          <w:trHeight w:val="1275"/>
        </w:trPr>
        <w:tc>
          <w:tcPr>
            <w:tcW w:w="10235" w:type="dxa"/>
            <w:shd w:val="clear" w:color="auto" w:fill="DEF0DC"/>
          </w:tcPr>
          <w:p w14:paraId="09DEB8FC" w14:textId="5558056D" w:rsidR="00700430" w:rsidRPr="00700430" w:rsidRDefault="50C35575" w:rsidP="3F3F1754">
            <w:pPr>
              <w:rPr>
                <w:rFonts w:asciiTheme="minorHAnsi" w:eastAsiaTheme="minorEastAsia" w:hAnsiTheme="minorHAnsi" w:cstheme="minorBidi"/>
              </w:rPr>
            </w:pPr>
            <w:r w:rsidRPr="3F3F1754">
              <w:rPr>
                <w:rFonts w:asciiTheme="minorHAnsi" w:eastAsiaTheme="minorEastAsia" w:hAnsiTheme="minorHAnsi" w:cstheme="minorBidi"/>
              </w:rPr>
              <w:t xml:space="preserve">How did the good practice impact on the child/family? </w:t>
            </w:r>
            <w:r w:rsidR="00700430" w:rsidRPr="3F3F1754">
              <w:rPr>
                <w:rFonts w:asciiTheme="minorHAnsi" w:eastAsiaTheme="minorEastAsia" w:hAnsiTheme="minorHAnsi" w:cstheme="minorBidi"/>
              </w:rPr>
              <w:t xml:space="preserve">This could </w:t>
            </w:r>
            <w:r w:rsidR="0901A443" w:rsidRPr="3F3F1754">
              <w:rPr>
                <w:rFonts w:asciiTheme="minorHAnsi" w:eastAsiaTheme="minorEastAsia" w:hAnsiTheme="minorHAnsi" w:cstheme="minorBidi"/>
              </w:rPr>
              <w:t>include</w:t>
            </w:r>
            <w:r w:rsidR="00700430" w:rsidRPr="3F3F1754">
              <w:rPr>
                <w:rFonts w:asciiTheme="minorHAnsi" w:eastAsiaTheme="minorEastAsia" w:hAnsiTheme="minorHAnsi" w:cstheme="minorBidi"/>
              </w:rPr>
              <w:t>:</w:t>
            </w:r>
          </w:p>
          <w:p w14:paraId="406B4488" w14:textId="1494E33D" w:rsidR="00700430" w:rsidRPr="00700430" w:rsidRDefault="00700430" w:rsidP="3F3F1754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</w:rPr>
            </w:pPr>
            <w:r w:rsidRPr="3F3F1754">
              <w:rPr>
                <w:rFonts w:asciiTheme="minorHAnsi" w:eastAsiaTheme="minorEastAsia" w:hAnsiTheme="minorHAnsi" w:cstheme="minorBidi"/>
              </w:rPr>
              <w:t>Direct</w:t>
            </w:r>
            <w:r w:rsidR="52AB267E" w:rsidRPr="3F3F1754">
              <w:rPr>
                <w:rFonts w:asciiTheme="minorHAnsi" w:eastAsiaTheme="minorEastAsia" w:hAnsiTheme="minorHAnsi" w:cstheme="minorBidi"/>
              </w:rPr>
              <w:t xml:space="preserve"> feedback</w:t>
            </w:r>
            <w:r w:rsidRPr="3F3F1754">
              <w:rPr>
                <w:rFonts w:asciiTheme="minorHAnsi" w:eastAsiaTheme="minorEastAsia" w:hAnsiTheme="minorHAnsi" w:cstheme="minorBidi"/>
              </w:rPr>
              <w:t xml:space="preserve">, as you have discussed this nomination with </w:t>
            </w:r>
            <w:proofErr w:type="gramStart"/>
            <w:r w:rsidRPr="3F3F1754">
              <w:rPr>
                <w:rFonts w:asciiTheme="minorHAnsi" w:eastAsiaTheme="minorEastAsia" w:hAnsiTheme="minorHAnsi" w:cstheme="minorBidi"/>
              </w:rPr>
              <w:t>them</w:t>
            </w:r>
            <w:proofErr w:type="gramEnd"/>
          </w:p>
          <w:p w14:paraId="60351255" w14:textId="77BA140D" w:rsidR="00E34C12" w:rsidRPr="00700430" w:rsidRDefault="76BE7338" w:rsidP="3F3F1754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</w:rPr>
            </w:pPr>
            <w:r w:rsidRPr="3F3F1754">
              <w:rPr>
                <w:rFonts w:asciiTheme="minorHAnsi" w:eastAsiaTheme="minorEastAsia" w:hAnsiTheme="minorHAnsi" w:cstheme="minorBidi"/>
              </w:rPr>
              <w:t>Other feedback received from the child/</w:t>
            </w:r>
            <w:proofErr w:type="gramStart"/>
            <w:r w:rsidRPr="3F3F1754">
              <w:rPr>
                <w:rFonts w:asciiTheme="minorHAnsi" w:eastAsiaTheme="minorEastAsia" w:hAnsiTheme="minorHAnsi" w:cstheme="minorBidi"/>
              </w:rPr>
              <w:t>family</w:t>
            </w:r>
            <w:proofErr w:type="gramEnd"/>
          </w:p>
          <w:p w14:paraId="5CA3DA84" w14:textId="5635F116" w:rsidR="00E34C12" w:rsidRPr="00700430" w:rsidRDefault="76BE7338" w:rsidP="3F3F1754">
            <w:pPr>
              <w:pStyle w:val="ListParagraph"/>
              <w:numPr>
                <w:ilvl w:val="0"/>
                <w:numId w:val="14"/>
              </w:numPr>
              <w:rPr>
                <w:rFonts w:asciiTheme="minorHAnsi" w:eastAsiaTheme="minorEastAsia" w:hAnsiTheme="minorHAnsi" w:cstheme="minorBidi"/>
              </w:rPr>
            </w:pPr>
            <w:r w:rsidRPr="3F3F1754">
              <w:rPr>
                <w:rFonts w:asciiTheme="minorHAnsi" w:eastAsiaTheme="minorEastAsia" w:hAnsiTheme="minorHAnsi" w:cstheme="minorBidi"/>
              </w:rPr>
              <w:t>Your assessment of the impact</w:t>
            </w:r>
          </w:p>
        </w:tc>
      </w:tr>
      <w:tr w:rsidR="00E34C12" w:rsidRPr="008E4893" w14:paraId="370E0C3F" w14:textId="77777777" w:rsidTr="3F3F1754">
        <w:trPr>
          <w:trHeight w:val="1361"/>
        </w:trPr>
        <w:tc>
          <w:tcPr>
            <w:tcW w:w="10235" w:type="dxa"/>
          </w:tcPr>
          <w:p w14:paraId="327AEC27" w14:textId="77777777" w:rsidR="00700430" w:rsidRDefault="00700430" w:rsidP="57AD59D6">
            <w:pPr>
              <w:rPr>
                <w:rFonts w:asciiTheme="minorHAnsi" w:eastAsiaTheme="minorEastAsia" w:hAnsiTheme="minorHAnsi" w:cstheme="minorBidi"/>
              </w:rPr>
            </w:pPr>
          </w:p>
          <w:p w14:paraId="0C6C6FEA" w14:textId="70E23E3F" w:rsidR="00700430" w:rsidRPr="00E34C12" w:rsidRDefault="00700430" w:rsidP="57AD59D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F95103" w:rsidRPr="008E4893" w14:paraId="3A5641B3" w14:textId="77777777" w:rsidTr="3F3F1754">
        <w:trPr>
          <w:trHeight w:val="397"/>
        </w:trPr>
        <w:tc>
          <w:tcPr>
            <w:tcW w:w="10235" w:type="dxa"/>
            <w:shd w:val="clear" w:color="auto" w:fill="DEF0DC"/>
          </w:tcPr>
          <w:p w14:paraId="1C2E6144" w14:textId="5361599D" w:rsidR="00E34C12" w:rsidRPr="00E34C12" w:rsidRDefault="00700430" w:rsidP="3F3F1754">
            <w:pPr>
              <w:rPr>
                <w:rFonts w:asciiTheme="minorHAnsi" w:eastAsiaTheme="minorEastAsia" w:hAnsiTheme="minorHAnsi" w:cstheme="minorBidi"/>
              </w:rPr>
            </w:pPr>
            <w:r w:rsidRPr="3F3F1754">
              <w:rPr>
                <w:rFonts w:asciiTheme="minorHAnsi" w:eastAsiaTheme="minorEastAsia" w:hAnsiTheme="minorHAnsi" w:cstheme="minorBidi"/>
              </w:rPr>
              <w:t xml:space="preserve">Any </w:t>
            </w:r>
            <w:r w:rsidR="1800D486" w:rsidRPr="3F3F1754">
              <w:rPr>
                <w:rFonts w:asciiTheme="minorHAnsi" w:eastAsiaTheme="minorEastAsia" w:hAnsiTheme="minorHAnsi" w:cstheme="minorBidi"/>
              </w:rPr>
              <w:t>other</w:t>
            </w:r>
            <w:r w:rsidRPr="3F3F1754">
              <w:rPr>
                <w:rFonts w:asciiTheme="minorHAnsi" w:eastAsiaTheme="minorEastAsia" w:hAnsiTheme="minorHAnsi" w:cstheme="minorBidi"/>
              </w:rPr>
              <w:t xml:space="preserve"> information</w:t>
            </w:r>
            <w:r w:rsidR="47A68974" w:rsidRPr="3F3F1754">
              <w:rPr>
                <w:rFonts w:asciiTheme="minorHAnsi" w:eastAsiaTheme="minorEastAsia" w:hAnsiTheme="minorHAnsi" w:cstheme="minorBidi"/>
              </w:rPr>
              <w:t>:</w:t>
            </w:r>
          </w:p>
        </w:tc>
      </w:tr>
      <w:tr w:rsidR="00E34C12" w:rsidRPr="008E4893" w14:paraId="309A43B5" w14:textId="77777777" w:rsidTr="3F3F1754">
        <w:trPr>
          <w:trHeight w:val="1361"/>
        </w:trPr>
        <w:tc>
          <w:tcPr>
            <w:tcW w:w="10235" w:type="dxa"/>
            <w:shd w:val="clear" w:color="auto" w:fill="auto"/>
          </w:tcPr>
          <w:p w14:paraId="381D84CE" w14:textId="3039D656" w:rsidR="00700430" w:rsidRPr="00700430" w:rsidRDefault="00700430" w:rsidP="3F3F1754">
            <w:pPr>
              <w:rPr>
                <w:rFonts w:asciiTheme="minorHAnsi" w:eastAsiaTheme="minorEastAsia" w:hAnsiTheme="minorHAnsi" w:cstheme="minorBidi"/>
                <w:i/>
                <w:iCs/>
                <w:color w:val="62B55A"/>
              </w:rPr>
            </w:pPr>
          </w:p>
          <w:p w14:paraId="1320EAF4" w14:textId="77777777" w:rsidR="00700430" w:rsidRPr="00700430" w:rsidRDefault="00700430" w:rsidP="00700430">
            <w:pPr>
              <w:rPr>
                <w:rFonts w:asciiTheme="minorHAnsi" w:eastAsiaTheme="minorEastAsia" w:hAnsiTheme="minorHAnsi" w:cstheme="minorBidi"/>
              </w:rPr>
            </w:pPr>
          </w:p>
          <w:p w14:paraId="653EADB1" w14:textId="683D4F87" w:rsidR="00700430" w:rsidRPr="00700430" w:rsidRDefault="00700430" w:rsidP="00700430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15A2D016" w14:textId="69F4FDA1" w:rsidR="00E44EB1" w:rsidRDefault="00E44EB1" w:rsidP="57AD59D6">
      <w:pPr>
        <w:rPr>
          <w:rFonts w:asciiTheme="minorHAnsi" w:eastAsiaTheme="minorEastAsia" w:hAnsiTheme="minorHAnsi" w:cstheme="minorBid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0430" w:rsidRPr="008E4893" w14:paraId="2A2A090D" w14:textId="77777777" w:rsidTr="609C80DA">
        <w:trPr>
          <w:trHeight w:val="510"/>
        </w:trPr>
        <w:tc>
          <w:tcPr>
            <w:tcW w:w="10456" w:type="dxa"/>
            <w:shd w:val="clear" w:color="auto" w:fill="62B55A"/>
            <w:vAlign w:val="center"/>
          </w:tcPr>
          <w:p w14:paraId="538B82E9" w14:textId="064C358C" w:rsidR="00700430" w:rsidRPr="00DE40B5" w:rsidRDefault="00700430" w:rsidP="609C80DA">
            <w:pPr>
              <w:jc w:val="center"/>
              <w:rPr>
                <w:rFonts w:asciiTheme="minorHAnsi" w:eastAsiaTheme="minorEastAsia" w:hAnsiTheme="minorHAnsi" w:cstheme="minorBidi"/>
                <w:color w:val="FFFFFF" w:themeColor="background1"/>
              </w:rPr>
            </w:pPr>
            <w:r w:rsidRPr="609C80DA">
              <w:rPr>
                <w:rFonts w:asciiTheme="minorHAnsi" w:eastAsiaTheme="minorEastAsia" w:hAnsiTheme="minorHAnsi" w:cstheme="minorBidi"/>
                <w:b/>
                <w:bCs/>
                <w:color w:val="FFFFFF" w:themeColor="background1"/>
                <w:sz w:val="32"/>
                <w:szCs w:val="32"/>
              </w:rPr>
              <w:t xml:space="preserve">Please return this form via a secure method to </w:t>
            </w:r>
            <w:hyperlink r:id="rId14">
              <w:r w:rsidRPr="609C80DA">
                <w:rPr>
                  <w:rStyle w:val="Hyperlink"/>
                  <w:rFonts w:asciiTheme="minorHAnsi" w:eastAsiaTheme="minorEastAsia" w:hAnsiTheme="minorHAnsi" w:cstheme="minorBidi"/>
                  <w:b/>
                  <w:bCs/>
                  <w:sz w:val="32"/>
                  <w:szCs w:val="32"/>
                </w:rPr>
                <w:t>SSCP@somerset.gov.uk</w:t>
              </w:r>
            </w:hyperlink>
          </w:p>
        </w:tc>
      </w:tr>
    </w:tbl>
    <w:p w14:paraId="76B30AF6" w14:textId="77777777" w:rsidR="00700430" w:rsidRPr="008E4893" w:rsidRDefault="00700430" w:rsidP="57AD59D6">
      <w:pPr>
        <w:rPr>
          <w:rFonts w:asciiTheme="minorHAnsi" w:eastAsiaTheme="minorEastAsia" w:hAnsiTheme="minorHAnsi" w:cstheme="minorBidi"/>
        </w:rPr>
      </w:pPr>
    </w:p>
    <w:p w14:paraId="3699FB1C" w14:textId="77777777" w:rsidR="00700430" w:rsidRPr="00700430" w:rsidRDefault="00700430" w:rsidP="00700430">
      <w:pPr>
        <w:rPr>
          <w:rFonts w:asciiTheme="minorHAnsi" w:eastAsiaTheme="minorEastAsia" w:hAnsiTheme="minorHAnsi" w:cstheme="minorBidi"/>
          <w:b/>
          <w:bCs/>
          <w:sz w:val="32"/>
          <w:szCs w:val="32"/>
        </w:rPr>
      </w:pPr>
      <w:r w:rsidRPr="00700430">
        <w:rPr>
          <w:rFonts w:asciiTheme="minorHAnsi" w:eastAsiaTheme="minorEastAsia" w:hAnsiTheme="minorHAnsi" w:cstheme="minorBidi"/>
          <w:b/>
          <w:bCs/>
          <w:sz w:val="32"/>
          <w:szCs w:val="32"/>
        </w:rPr>
        <w:t>Next steps:</w:t>
      </w:r>
    </w:p>
    <w:p w14:paraId="4C432F2C" w14:textId="0290C4DA" w:rsidR="00700430" w:rsidRPr="00700430" w:rsidRDefault="00700430" w:rsidP="00700430">
      <w:pPr>
        <w:pStyle w:val="ListParagraph"/>
        <w:numPr>
          <w:ilvl w:val="0"/>
          <w:numId w:val="15"/>
        </w:numPr>
        <w:rPr>
          <w:rFonts w:asciiTheme="minorHAnsi" w:eastAsiaTheme="minorEastAsia" w:hAnsiTheme="minorHAnsi" w:cstheme="minorBidi"/>
        </w:rPr>
      </w:pPr>
      <w:r w:rsidRPr="00700430">
        <w:rPr>
          <w:rFonts w:asciiTheme="minorHAnsi" w:eastAsiaTheme="minorEastAsia" w:hAnsiTheme="minorHAnsi" w:cstheme="minorBidi"/>
        </w:rPr>
        <w:t>The SSCP Business Unit will share this Good Practice Nomination with any professionals named on the form.</w:t>
      </w:r>
    </w:p>
    <w:p w14:paraId="2EFFEDD9" w14:textId="24050FC7" w:rsidR="004A615B" w:rsidRPr="00700430" w:rsidRDefault="00700430" w:rsidP="3F3F1754">
      <w:pPr>
        <w:pStyle w:val="ListParagraph"/>
        <w:numPr>
          <w:ilvl w:val="0"/>
          <w:numId w:val="15"/>
        </w:numPr>
        <w:rPr>
          <w:rFonts w:asciiTheme="minorHAnsi" w:eastAsiaTheme="minorEastAsia" w:hAnsiTheme="minorHAnsi" w:cstheme="minorBidi"/>
        </w:rPr>
      </w:pPr>
      <w:r w:rsidRPr="609C80DA">
        <w:rPr>
          <w:rFonts w:asciiTheme="minorHAnsi" w:eastAsiaTheme="minorEastAsia" w:hAnsiTheme="minorHAnsi" w:cstheme="minorBidi"/>
        </w:rPr>
        <w:t xml:space="preserve">The SSCP </w:t>
      </w:r>
      <w:r w:rsidR="72DA75C5" w:rsidRPr="609C80DA">
        <w:rPr>
          <w:rFonts w:asciiTheme="minorHAnsi" w:eastAsiaTheme="minorEastAsia" w:hAnsiTheme="minorHAnsi" w:cstheme="minorBidi"/>
        </w:rPr>
        <w:t>Quality and Performance</w:t>
      </w:r>
      <w:r w:rsidRPr="609C80DA">
        <w:rPr>
          <w:rFonts w:asciiTheme="minorHAnsi" w:eastAsiaTheme="minorEastAsia" w:hAnsiTheme="minorHAnsi" w:cstheme="minorBidi"/>
        </w:rPr>
        <w:t xml:space="preserve"> subgroup will consider key themes arising from Good </w:t>
      </w:r>
      <w:r w:rsidR="530E92DB" w:rsidRPr="609C80DA">
        <w:rPr>
          <w:rFonts w:asciiTheme="minorHAnsi" w:eastAsiaTheme="minorEastAsia" w:hAnsiTheme="minorHAnsi" w:cstheme="minorBidi"/>
        </w:rPr>
        <w:t xml:space="preserve">Practice </w:t>
      </w:r>
      <w:r w:rsidRPr="609C80DA">
        <w:rPr>
          <w:rFonts w:asciiTheme="minorHAnsi" w:eastAsiaTheme="minorEastAsia" w:hAnsiTheme="minorHAnsi" w:cstheme="minorBidi"/>
        </w:rPr>
        <w:t xml:space="preserve">Nominations, to support multi-agency learning and development. For some specific nominations, the SSCP may commission a Learning Review to explore the multi-agency learning. The SSCP may also include </w:t>
      </w:r>
      <w:r w:rsidR="2F1B9CE4" w:rsidRPr="609C80DA">
        <w:rPr>
          <w:rFonts w:asciiTheme="minorHAnsi" w:eastAsiaTheme="minorEastAsia" w:hAnsiTheme="minorHAnsi" w:cstheme="minorBidi"/>
        </w:rPr>
        <w:t>some</w:t>
      </w:r>
      <w:r w:rsidRPr="609C80DA">
        <w:rPr>
          <w:rFonts w:asciiTheme="minorHAnsi" w:eastAsiaTheme="minorEastAsia" w:hAnsiTheme="minorHAnsi" w:cstheme="minorBidi"/>
        </w:rPr>
        <w:t xml:space="preserve"> anonymised </w:t>
      </w:r>
      <w:r w:rsidR="7C113DCA" w:rsidRPr="609C80DA">
        <w:rPr>
          <w:rFonts w:asciiTheme="minorHAnsi" w:eastAsiaTheme="minorEastAsia" w:hAnsiTheme="minorHAnsi" w:cstheme="minorBidi"/>
        </w:rPr>
        <w:t xml:space="preserve">details </w:t>
      </w:r>
      <w:r w:rsidRPr="609C80DA">
        <w:rPr>
          <w:rFonts w:asciiTheme="minorHAnsi" w:eastAsiaTheme="minorEastAsia" w:hAnsiTheme="minorHAnsi" w:cstheme="minorBidi"/>
        </w:rPr>
        <w:t>in the Learning Bulletin.</w:t>
      </w:r>
    </w:p>
    <w:sectPr w:rsidR="004A615B" w:rsidRPr="00700430" w:rsidSect="00904B4A">
      <w:headerReference w:type="default" r:id="rId15"/>
      <w:footerReference w:type="default" r:id="rId16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7627" w14:textId="77777777" w:rsidR="003D7762" w:rsidRDefault="003D7762">
      <w:r>
        <w:separator/>
      </w:r>
    </w:p>
  </w:endnote>
  <w:endnote w:type="continuationSeparator" w:id="0">
    <w:p w14:paraId="2E3C5575" w14:textId="77777777" w:rsidR="003D7762" w:rsidRDefault="003D7762">
      <w:r>
        <w:continuationSeparator/>
      </w:r>
    </w:p>
  </w:endnote>
  <w:endnote w:type="continuationNotice" w:id="1">
    <w:p w14:paraId="3787FE68" w14:textId="77777777" w:rsidR="003D7762" w:rsidRDefault="003D7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E3A7" w14:textId="1D6A60AF" w:rsidR="00DD3AD5" w:rsidRPr="00C0153E" w:rsidRDefault="00976AF3" w:rsidP="00976AF3">
    <w:pPr>
      <w:tabs>
        <w:tab w:val="center" w:pos="4550"/>
        <w:tab w:val="left" w:pos="5818"/>
      </w:tabs>
      <w:ind w:right="260"/>
      <w:jc w:val="right"/>
      <w:rPr>
        <w:rStyle w:val="PageNumber"/>
        <w:color w:val="000000"/>
        <w:sz w:val="20"/>
      </w:rPr>
    </w:pPr>
    <w:r>
      <w:rPr>
        <w:noProof/>
      </w:rPr>
      <w:drawing>
        <wp:anchor distT="0" distB="0" distL="114300" distR="114300" simplePos="0" relativeHeight="251682304" behindDoc="0" locked="0" layoutInCell="1" allowOverlap="1" wp14:anchorId="3F7B9828" wp14:editId="6284E875">
          <wp:simplePos x="0" y="0"/>
          <wp:positionH relativeFrom="margin">
            <wp:posOffset>28575</wp:posOffset>
          </wp:positionH>
          <wp:positionV relativeFrom="bottomMargin">
            <wp:posOffset>-138430</wp:posOffset>
          </wp:positionV>
          <wp:extent cx="1690170" cy="334010"/>
          <wp:effectExtent l="0" t="0" r="5715" b="8890"/>
          <wp:wrapNone/>
          <wp:docPr id="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170" cy="334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7BF">
      <w:rPr>
        <w:rStyle w:val="PageNumber"/>
        <w:rFonts w:cs="Arial"/>
        <w:sz w:val="20"/>
      </w:rPr>
      <w:t xml:space="preserve">                             </w:t>
    </w:r>
    <w:r>
      <w:rPr>
        <w:color w:val="000000"/>
        <w:sz w:val="20"/>
      </w:rPr>
      <w:t xml:space="preserve">Updated </w:t>
    </w:r>
    <w:r w:rsidR="002827BF">
      <w:rPr>
        <w:color w:val="000000"/>
        <w:sz w:val="20"/>
      </w:rPr>
      <w:t>March</w:t>
    </w:r>
    <w:r>
      <w:rPr>
        <w:color w:val="000000"/>
        <w:sz w:val="20"/>
      </w:rPr>
      <w:t xml:space="preserve"> 2023</w:t>
    </w:r>
    <w:r w:rsidR="00DD3AD5">
      <w:rPr>
        <w:rStyle w:val="PageNumber"/>
        <w:rFonts w:cs="Arial"/>
        <w:sz w:val="20"/>
      </w:rPr>
      <w:tab/>
      <w:t xml:space="preserve">Page </w:t>
    </w:r>
    <w:r w:rsidR="00DD3AD5">
      <w:rPr>
        <w:rStyle w:val="PageNumber"/>
        <w:rFonts w:cs="Arial"/>
        <w:sz w:val="20"/>
      </w:rPr>
      <w:fldChar w:fldCharType="begin"/>
    </w:r>
    <w:r w:rsidR="00DD3AD5">
      <w:rPr>
        <w:rStyle w:val="PageNumber"/>
        <w:rFonts w:cs="Arial"/>
        <w:sz w:val="20"/>
      </w:rPr>
      <w:instrText xml:space="preserve"> PAGE  \* MERGEFORMAT </w:instrText>
    </w:r>
    <w:r w:rsidR="00DD3AD5">
      <w:rPr>
        <w:rStyle w:val="PageNumber"/>
        <w:rFonts w:cs="Arial"/>
        <w:sz w:val="20"/>
      </w:rPr>
      <w:fldChar w:fldCharType="separate"/>
    </w:r>
    <w:r w:rsidR="00ED491D">
      <w:rPr>
        <w:rStyle w:val="PageNumber"/>
        <w:rFonts w:cs="Arial"/>
        <w:noProof/>
        <w:sz w:val="20"/>
      </w:rPr>
      <w:t>1</w:t>
    </w:r>
    <w:r w:rsidR="00DD3AD5">
      <w:rPr>
        <w:rStyle w:val="PageNumber"/>
        <w:rFonts w:cs="Arial"/>
        <w:sz w:val="20"/>
      </w:rPr>
      <w:fldChar w:fldCharType="end"/>
    </w:r>
    <w:r w:rsidR="00DD3AD5">
      <w:rPr>
        <w:rStyle w:val="PageNumber"/>
        <w:rFonts w:cs="Arial"/>
        <w:sz w:val="20"/>
      </w:rPr>
      <w:t xml:space="preserve"> of </w:t>
    </w:r>
    <w:r w:rsidR="00DD3AD5">
      <w:rPr>
        <w:rStyle w:val="PageNumber"/>
        <w:rFonts w:cs="Arial"/>
        <w:sz w:val="20"/>
      </w:rPr>
      <w:fldChar w:fldCharType="begin"/>
    </w:r>
    <w:r w:rsidR="00DD3AD5">
      <w:rPr>
        <w:rStyle w:val="PageNumber"/>
        <w:rFonts w:cs="Arial"/>
        <w:sz w:val="20"/>
      </w:rPr>
      <w:instrText xml:space="preserve"> NUMPAGES  \* MERGEFORMAT </w:instrText>
    </w:r>
    <w:r w:rsidR="00DD3AD5">
      <w:rPr>
        <w:rStyle w:val="PageNumber"/>
        <w:rFonts w:cs="Arial"/>
        <w:sz w:val="20"/>
      </w:rPr>
      <w:fldChar w:fldCharType="separate"/>
    </w:r>
    <w:r w:rsidR="00ED491D">
      <w:rPr>
        <w:rStyle w:val="PageNumber"/>
        <w:rFonts w:cs="Arial"/>
        <w:noProof/>
        <w:sz w:val="20"/>
      </w:rPr>
      <w:t>2</w:t>
    </w:r>
    <w:r w:rsidR="00DD3AD5">
      <w:rPr>
        <w:rStyle w:val="PageNumber"/>
        <w:rFonts w:cs="Arial"/>
        <w:sz w:val="20"/>
      </w:rPr>
      <w:fldChar w:fldCharType="end"/>
    </w:r>
  </w:p>
  <w:p w14:paraId="53AF61EC" w14:textId="77777777" w:rsidR="00904B4A" w:rsidRDefault="00904B4A" w:rsidP="002C0E86">
    <w:pPr>
      <w:pStyle w:val="Footer"/>
      <w:jc w:val="center"/>
      <w:rPr>
        <w:rStyle w:val="PageNumber"/>
        <w:rFonts w:cs="Arial"/>
        <w:sz w:val="20"/>
      </w:rPr>
    </w:pPr>
  </w:p>
  <w:p w14:paraId="0A4C75ED" w14:textId="77777777" w:rsidR="00904B4A" w:rsidRDefault="00904B4A" w:rsidP="002C0E86">
    <w:pPr>
      <w:pStyle w:val="Footer"/>
      <w:jc w:val="center"/>
      <w:rPr>
        <w:rStyle w:val="PageNumber"/>
        <w:rFonts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9CEB" w14:textId="77777777" w:rsidR="003D7762" w:rsidRDefault="003D7762">
      <w:r>
        <w:separator/>
      </w:r>
    </w:p>
  </w:footnote>
  <w:footnote w:type="continuationSeparator" w:id="0">
    <w:p w14:paraId="3041FF26" w14:textId="77777777" w:rsidR="003D7762" w:rsidRDefault="003D7762">
      <w:r>
        <w:continuationSeparator/>
      </w:r>
    </w:p>
  </w:footnote>
  <w:footnote w:type="continuationNotice" w:id="1">
    <w:p w14:paraId="101C7BAB" w14:textId="77777777" w:rsidR="003D7762" w:rsidRDefault="003D77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21249"/>
      <w:docPartObj>
        <w:docPartGallery w:val="Watermarks"/>
        <w:docPartUnique/>
      </w:docPartObj>
    </w:sdtPr>
    <w:sdtEndPr/>
    <w:sdtContent>
      <w:p w14:paraId="2FAD250B" w14:textId="1CDA482B" w:rsidR="00850BAC" w:rsidRDefault="00A826C6">
        <w:pPr>
          <w:pStyle w:val="Header"/>
        </w:pPr>
        <w:r>
          <w:rPr>
            <w:noProof/>
          </w:rPr>
          <w:pict w14:anchorId="5E5B58F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6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24C4"/>
    <w:multiLevelType w:val="hybridMultilevel"/>
    <w:tmpl w:val="6F1E65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42E2D"/>
    <w:multiLevelType w:val="hybridMultilevel"/>
    <w:tmpl w:val="665AE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4D9D"/>
    <w:multiLevelType w:val="hybridMultilevel"/>
    <w:tmpl w:val="8276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E0463"/>
    <w:multiLevelType w:val="hybridMultilevel"/>
    <w:tmpl w:val="04906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56E65"/>
    <w:multiLevelType w:val="hybridMultilevel"/>
    <w:tmpl w:val="E0001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90B6D"/>
    <w:multiLevelType w:val="hybridMultilevel"/>
    <w:tmpl w:val="ECF05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C6A"/>
    <w:multiLevelType w:val="hybridMultilevel"/>
    <w:tmpl w:val="AB9AD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85A9"/>
    <w:multiLevelType w:val="hybridMultilevel"/>
    <w:tmpl w:val="0010DD0E"/>
    <w:lvl w:ilvl="0" w:tplc="0DCA6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23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EC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E8F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7689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ED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C6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C9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0AB8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E2891"/>
    <w:multiLevelType w:val="hybridMultilevel"/>
    <w:tmpl w:val="07AE1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20C7B"/>
    <w:multiLevelType w:val="multilevel"/>
    <w:tmpl w:val="16C0435E"/>
    <w:name w:val="Legal Numbering"/>
    <w:lvl w:ilvl="0">
      <w:start w:val="1"/>
      <w:numFmt w:val="decimal"/>
      <w:lvlRestart w:val="0"/>
      <w:pStyle w:val="LegalNum"/>
      <w:isLgl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DF16929"/>
    <w:multiLevelType w:val="hybridMultilevel"/>
    <w:tmpl w:val="44FE34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771254"/>
    <w:multiLevelType w:val="hybridMultilevel"/>
    <w:tmpl w:val="BF7A5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34050"/>
    <w:multiLevelType w:val="hybridMultilevel"/>
    <w:tmpl w:val="EBFA80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50C57"/>
    <w:multiLevelType w:val="hybridMultilevel"/>
    <w:tmpl w:val="0B423436"/>
    <w:lvl w:ilvl="0" w:tplc="9AD4625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143E8"/>
    <w:multiLevelType w:val="hybridMultilevel"/>
    <w:tmpl w:val="22F0DA40"/>
    <w:lvl w:ilvl="0" w:tplc="E932AC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7076496">
    <w:abstractNumId w:val="7"/>
  </w:num>
  <w:num w:numId="2" w16cid:durableId="1310402088">
    <w:abstractNumId w:val="9"/>
  </w:num>
  <w:num w:numId="3" w16cid:durableId="2035304803">
    <w:abstractNumId w:val="6"/>
  </w:num>
  <w:num w:numId="4" w16cid:durableId="1601140102">
    <w:abstractNumId w:val="11"/>
  </w:num>
  <w:num w:numId="5" w16cid:durableId="1076902447">
    <w:abstractNumId w:val="3"/>
  </w:num>
  <w:num w:numId="6" w16cid:durableId="1756395492">
    <w:abstractNumId w:val="5"/>
  </w:num>
  <w:num w:numId="7" w16cid:durableId="171143704">
    <w:abstractNumId w:val="13"/>
  </w:num>
  <w:num w:numId="8" w16cid:durableId="760879812">
    <w:abstractNumId w:val="10"/>
  </w:num>
  <w:num w:numId="9" w16cid:durableId="1483044485">
    <w:abstractNumId w:val="14"/>
  </w:num>
  <w:num w:numId="10" w16cid:durableId="405615286">
    <w:abstractNumId w:val="1"/>
  </w:num>
  <w:num w:numId="11" w16cid:durableId="1028530239">
    <w:abstractNumId w:val="8"/>
  </w:num>
  <w:num w:numId="12" w16cid:durableId="12535517">
    <w:abstractNumId w:val="4"/>
  </w:num>
  <w:num w:numId="13" w16cid:durableId="379863294">
    <w:abstractNumId w:val="2"/>
  </w:num>
  <w:num w:numId="14" w16cid:durableId="1932664432">
    <w:abstractNumId w:val="12"/>
  </w:num>
  <w:num w:numId="15" w16cid:durableId="83067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D"/>
    <w:rsid w:val="0000031A"/>
    <w:rsid w:val="00004C19"/>
    <w:rsid w:val="00010663"/>
    <w:rsid w:val="00012422"/>
    <w:rsid w:val="00021A88"/>
    <w:rsid w:val="00027852"/>
    <w:rsid w:val="00033A31"/>
    <w:rsid w:val="000542E9"/>
    <w:rsid w:val="0005713D"/>
    <w:rsid w:val="00063BAF"/>
    <w:rsid w:val="00065C11"/>
    <w:rsid w:val="00074B1B"/>
    <w:rsid w:val="00074B29"/>
    <w:rsid w:val="00091CB3"/>
    <w:rsid w:val="00095E80"/>
    <w:rsid w:val="000A0F2A"/>
    <w:rsid w:val="000A25B5"/>
    <w:rsid w:val="000A4BB7"/>
    <w:rsid w:val="000E2D13"/>
    <w:rsid w:val="000E5F58"/>
    <w:rsid w:val="001136BD"/>
    <w:rsid w:val="00124A82"/>
    <w:rsid w:val="00130BCF"/>
    <w:rsid w:val="00135701"/>
    <w:rsid w:val="00151C32"/>
    <w:rsid w:val="001629A4"/>
    <w:rsid w:val="00170C89"/>
    <w:rsid w:val="001814DF"/>
    <w:rsid w:val="0018432E"/>
    <w:rsid w:val="001858F4"/>
    <w:rsid w:val="00195EF8"/>
    <w:rsid w:val="0019607D"/>
    <w:rsid w:val="001A1857"/>
    <w:rsid w:val="001B069F"/>
    <w:rsid w:val="001B06DF"/>
    <w:rsid w:val="001B102A"/>
    <w:rsid w:val="001C01AC"/>
    <w:rsid w:val="001C40DB"/>
    <w:rsid w:val="001C66F4"/>
    <w:rsid w:val="001E0221"/>
    <w:rsid w:val="001F3E89"/>
    <w:rsid w:val="002027B2"/>
    <w:rsid w:val="00207366"/>
    <w:rsid w:val="002112D3"/>
    <w:rsid w:val="0022304D"/>
    <w:rsid w:val="002235CB"/>
    <w:rsid w:val="00230F88"/>
    <w:rsid w:val="0023188A"/>
    <w:rsid w:val="0025327E"/>
    <w:rsid w:val="002579C7"/>
    <w:rsid w:val="00275C5A"/>
    <w:rsid w:val="0027634B"/>
    <w:rsid w:val="002804BD"/>
    <w:rsid w:val="002827BF"/>
    <w:rsid w:val="00284209"/>
    <w:rsid w:val="002904DF"/>
    <w:rsid w:val="0029136B"/>
    <w:rsid w:val="0029756E"/>
    <w:rsid w:val="002A0B5C"/>
    <w:rsid w:val="002A318C"/>
    <w:rsid w:val="002A5510"/>
    <w:rsid w:val="002B3F7E"/>
    <w:rsid w:val="002B5451"/>
    <w:rsid w:val="002C0E86"/>
    <w:rsid w:val="002C2CF5"/>
    <w:rsid w:val="002C417F"/>
    <w:rsid w:val="002D77D0"/>
    <w:rsid w:val="002E6ED8"/>
    <w:rsid w:val="002F1740"/>
    <w:rsid w:val="003004CB"/>
    <w:rsid w:val="00306EEA"/>
    <w:rsid w:val="00306FB8"/>
    <w:rsid w:val="003075A3"/>
    <w:rsid w:val="00313CD3"/>
    <w:rsid w:val="0032268E"/>
    <w:rsid w:val="003336B0"/>
    <w:rsid w:val="00350FF4"/>
    <w:rsid w:val="003534A3"/>
    <w:rsid w:val="0038065F"/>
    <w:rsid w:val="00383733"/>
    <w:rsid w:val="003863A8"/>
    <w:rsid w:val="00391D33"/>
    <w:rsid w:val="003B0A0C"/>
    <w:rsid w:val="003B16EC"/>
    <w:rsid w:val="003C7B75"/>
    <w:rsid w:val="003D7762"/>
    <w:rsid w:val="003E71C1"/>
    <w:rsid w:val="003F464A"/>
    <w:rsid w:val="003F5986"/>
    <w:rsid w:val="003F605C"/>
    <w:rsid w:val="00416060"/>
    <w:rsid w:val="0043233F"/>
    <w:rsid w:val="004409DA"/>
    <w:rsid w:val="00441AEA"/>
    <w:rsid w:val="00445591"/>
    <w:rsid w:val="00451795"/>
    <w:rsid w:val="00460C47"/>
    <w:rsid w:val="00470DA6"/>
    <w:rsid w:val="00492B1B"/>
    <w:rsid w:val="004A615B"/>
    <w:rsid w:val="004A76AD"/>
    <w:rsid w:val="004C22EC"/>
    <w:rsid w:val="004D243A"/>
    <w:rsid w:val="004E16AC"/>
    <w:rsid w:val="004F4C94"/>
    <w:rsid w:val="00505A60"/>
    <w:rsid w:val="00506FB0"/>
    <w:rsid w:val="00507550"/>
    <w:rsid w:val="00507BCF"/>
    <w:rsid w:val="005124C6"/>
    <w:rsid w:val="0052214F"/>
    <w:rsid w:val="00523FF7"/>
    <w:rsid w:val="00533255"/>
    <w:rsid w:val="005351A7"/>
    <w:rsid w:val="00541D5B"/>
    <w:rsid w:val="005424E7"/>
    <w:rsid w:val="00554946"/>
    <w:rsid w:val="00557D0F"/>
    <w:rsid w:val="005715EB"/>
    <w:rsid w:val="00572199"/>
    <w:rsid w:val="00573A57"/>
    <w:rsid w:val="00573B19"/>
    <w:rsid w:val="00592AC9"/>
    <w:rsid w:val="00593F59"/>
    <w:rsid w:val="005973FD"/>
    <w:rsid w:val="005B18B3"/>
    <w:rsid w:val="005C11DB"/>
    <w:rsid w:val="005C714F"/>
    <w:rsid w:val="005D6A70"/>
    <w:rsid w:val="00615B91"/>
    <w:rsid w:val="0061710D"/>
    <w:rsid w:val="00633CF5"/>
    <w:rsid w:val="00636162"/>
    <w:rsid w:val="00640BCA"/>
    <w:rsid w:val="0064597C"/>
    <w:rsid w:val="006508C2"/>
    <w:rsid w:val="00652A72"/>
    <w:rsid w:val="0065490A"/>
    <w:rsid w:val="00666B41"/>
    <w:rsid w:val="006732C5"/>
    <w:rsid w:val="00675896"/>
    <w:rsid w:val="00680462"/>
    <w:rsid w:val="00684FBC"/>
    <w:rsid w:val="00686313"/>
    <w:rsid w:val="00686C8C"/>
    <w:rsid w:val="00687EF9"/>
    <w:rsid w:val="00691047"/>
    <w:rsid w:val="00692AE0"/>
    <w:rsid w:val="00694535"/>
    <w:rsid w:val="006A3E2D"/>
    <w:rsid w:val="006A469E"/>
    <w:rsid w:val="006B0890"/>
    <w:rsid w:val="006B36C3"/>
    <w:rsid w:val="006C6BF0"/>
    <w:rsid w:val="006D01EC"/>
    <w:rsid w:val="006D0994"/>
    <w:rsid w:val="006D3580"/>
    <w:rsid w:val="006E0748"/>
    <w:rsid w:val="006F72F9"/>
    <w:rsid w:val="00700430"/>
    <w:rsid w:val="007014C1"/>
    <w:rsid w:val="00704556"/>
    <w:rsid w:val="00727A59"/>
    <w:rsid w:val="00731C3E"/>
    <w:rsid w:val="007407D6"/>
    <w:rsid w:val="00741A07"/>
    <w:rsid w:val="00750129"/>
    <w:rsid w:val="00754ADC"/>
    <w:rsid w:val="00754F35"/>
    <w:rsid w:val="00755AC5"/>
    <w:rsid w:val="0075707F"/>
    <w:rsid w:val="0076096D"/>
    <w:rsid w:val="00765129"/>
    <w:rsid w:val="00767163"/>
    <w:rsid w:val="00771674"/>
    <w:rsid w:val="007752EA"/>
    <w:rsid w:val="0077633D"/>
    <w:rsid w:val="00790D7A"/>
    <w:rsid w:val="007B3FC6"/>
    <w:rsid w:val="007C2DFB"/>
    <w:rsid w:val="007F09E1"/>
    <w:rsid w:val="007F1D59"/>
    <w:rsid w:val="007F544C"/>
    <w:rsid w:val="00800A3B"/>
    <w:rsid w:val="0080375C"/>
    <w:rsid w:val="0080456F"/>
    <w:rsid w:val="00830AD1"/>
    <w:rsid w:val="008329A9"/>
    <w:rsid w:val="00842B96"/>
    <w:rsid w:val="008454E9"/>
    <w:rsid w:val="008454F2"/>
    <w:rsid w:val="00850BAC"/>
    <w:rsid w:val="00853C4F"/>
    <w:rsid w:val="008544DB"/>
    <w:rsid w:val="008653B1"/>
    <w:rsid w:val="008760B8"/>
    <w:rsid w:val="00877B5C"/>
    <w:rsid w:val="008842BC"/>
    <w:rsid w:val="00893459"/>
    <w:rsid w:val="008939CA"/>
    <w:rsid w:val="008A3944"/>
    <w:rsid w:val="008A6282"/>
    <w:rsid w:val="008A75D0"/>
    <w:rsid w:val="008B4F8F"/>
    <w:rsid w:val="008B5D71"/>
    <w:rsid w:val="008C0A03"/>
    <w:rsid w:val="008C131E"/>
    <w:rsid w:val="008C1473"/>
    <w:rsid w:val="008E4893"/>
    <w:rsid w:val="008F048F"/>
    <w:rsid w:val="00900133"/>
    <w:rsid w:val="00904B4A"/>
    <w:rsid w:val="009103DF"/>
    <w:rsid w:val="00915C71"/>
    <w:rsid w:val="00915FE0"/>
    <w:rsid w:val="00935088"/>
    <w:rsid w:val="009400C0"/>
    <w:rsid w:val="00940274"/>
    <w:rsid w:val="00945197"/>
    <w:rsid w:val="0095029C"/>
    <w:rsid w:val="00952CDD"/>
    <w:rsid w:val="009754B9"/>
    <w:rsid w:val="00976034"/>
    <w:rsid w:val="00976AF3"/>
    <w:rsid w:val="00992837"/>
    <w:rsid w:val="009A411C"/>
    <w:rsid w:val="009A457C"/>
    <w:rsid w:val="009A6CCD"/>
    <w:rsid w:val="009B122D"/>
    <w:rsid w:val="009B3E60"/>
    <w:rsid w:val="009D3D5E"/>
    <w:rsid w:val="009D59ED"/>
    <w:rsid w:val="009D6A61"/>
    <w:rsid w:val="00A01A79"/>
    <w:rsid w:val="00A06853"/>
    <w:rsid w:val="00A076A7"/>
    <w:rsid w:val="00A10871"/>
    <w:rsid w:val="00A108C1"/>
    <w:rsid w:val="00A27910"/>
    <w:rsid w:val="00A35984"/>
    <w:rsid w:val="00A538EC"/>
    <w:rsid w:val="00A7152D"/>
    <w:rsid w:val="00A74844"/>
    <w:rsid w:val="00A77C09"/>
    <w:rsid w:val="00A96095"/>
    <w:rsid w:val="00AA342E"/>
    <w:rsid w:val="00AC30DE"/>
    <w:rsid w:val="00AC5CF4"/>
    <w:rsid w:val="00AC6EA2"/>
    <w:rsid w:val="00AD2010"/>
    <w:rsid w:val="00AE46D5"/>
    <w:rsid w:val="00AF3AC0"/>
    <w:rsid w:val="00AF7D57"/>
    <w:rsid w:val="00B04B5C"/>
    <w:rsid w:val="00B10A79"/>
    <w:rsid w:val="00B13EFB"/>
    <w:rsid w:val="00B143BF"/>
    <w:rsid w:val="00B334EB"/>
    <w:rsid w:val="00B356E5"/>
    <w:rsid w:val="00B671AC"/>
    <w:rsid w:val="00B71177"/>
    <w:rsid w:val="00B75855"/>
    <w:rsid w:val="00BA63D9"/>
    <w:rsid w:val="00BD68FB"/>
    <w:rsid w:val="00BE4488"/>
    <w:rsid w:val="00BF659E"/>
    <w:rsid w:val="00C0153E"/>
    <w:rsid w:val="00C025E4"/>
    <w:rsid w:val="00C135E9"/>
    <w:rsid w:val="00C17135"/>
    <w:rsid w:val="00C245E0"/>
    <w:rsid w:val="00C3233B"/>
    <w:rsid w:val="00C36B33"/>
    <w:rsid w:val="00C46B0C"/>
    <w:rsid w:val="00C51DA8"/>
    <w:rsid w:val="00C52F1F"/>
    <w:rsid w:val="00C62C4E"/>
    <w:rsid w:val="00C6394B"/>
    <w:rsid w:val="00C76D40"/>
    <w:rsid w:val="00C778D4"/>
    <w:rsid w:val="00C84FC4"/>
    <w:rsid w:val="00C9492A"/>
    <w:rsid w:val="00CA46E7"/>
    <w:rsid w:val="00CB1B01"/>
    <w:rsid w:val="00CB5A2C"/>
    <w:rsid w:val="00CD12AA"/>
    <w:rsid w:val="00CD7C52"/>
    <w:rsid w:val="00CE55EC"/>
    <w:rsid w:val="00CF569D"/>
    <w:rsid w:val="00CF661B"/>
    <w:rsid w:val="00D10B0D"/>
    <w:rsid w:val="00D12817"/>
    <w:rsid w:val="00D21A3F"/>
    <w:rsid w:val="00D2570B"/>
    <w:rsid w:val="00D361FB"/>
    <w:rsid w:val="00D470D7"/>
    <w:rsid w:val="00D576E1"/>
    <w:rsid w:val="00D64B0E"/>
    <w:rsid w:val="00D74BE8"/>
    <w:rsid w:val="00D84DE5"/>
    <w:rsid w:val="00D85445"/>
    <w:rsid w:val="00DA1932"/>
    <w:rsid w:val="00DA20C8"/>
    <w:rsid w:val="00DB166A"/>
    <w:rsid w:val="00DB290E"/>
    <w:rsid w:val="00DC08E5"/>
    <w:rsid w:val="00DD24C4"/>
    <w:rsid w:val="00DD3AD5"/>
    <w:rsid w:val="00DD70B1"/>
    <w:rsid w:val="00DE10B4"/>
    <w:rsid w:val="00DE40B5"/>
    <w:rsid w:val="00DE64C6"/>
    <w:rsid w:val="00DF0466"/>
    <w:rsid w:val="00DF6C24"/>
    <w:rsid w:val="00E0335F"/>
    <w:rsid w:val="00E034CB"/>
    <w:rsid w:val="00E04DC2"/>
    <w:rsid w:val="00E06B01"/>
    <w:rsid w:val="00E07F86"/>
    <w:rsid w:val="00E1704C"/>
    <w:rsid w:val="00E1723F"/>
    <w:rsid w:val="00E2160A"/>
    <w:rsid w:val="00E229B9"/>
    <w:rsid w:val="00E32D3E"/>
    <w:rsid w:val="00E34C12"/>
    <w:rsid w:val="00E354AC"/>
    <w:rsid w:val="00E366CC"/>
    <w:rsid w:val="00E44EB1"/>
    <w:rsid w:val="00E45AF3"/>
    <w:rsid w:val="00E5382D"/>
    <w:rsid w:val="00E5591C"/>
    <w:rsid w:val="00E57798"/>
    <w:rsid w:val="00E60C28"/>
    <w:rsid w:val="00E64472"/>
    <w:rsid w:val="00E6697E"/>
    <w:rsid w:val="00E772D2"/>
    <w:rsid w:val="00E8371C"/>
    <w:rsid w:val="00E8605A"/>
    <w:rsid w:val="00E86EA1"/>
    <w:rsid w:val="00E958E1"/>
    <w:rsid w:val="00E97C82"/>
    <w:rsid w:val="00EA3631"/>
    <w:rsid w:val="00EB1B65"/>
    <w:rsid w:val="00ED491D"/>
    <w:rsid w:val="00ED753F"/>
    <w:rsid w:val="00EE019D"/>
    <w:rsid w:val="00EE7B79"/>
    <w:rsid w:val="00EE7FBC"/>
    <w:rsid w:val="00EF0C5F"/>
    <w:rsid w:val="00EF5ACF"/>
    <w:rsid w:val="00F02C22"/>
    <w:rsid w:val="00F0459A"/>
    <w:rsid w:val="00F06713"/>
    <w:rsid w:val="00F1340B"/>
    <w:rsid w:val="00F136E0"/>
    <w:rsid w:val="00F30110"/>
    <w:rsid w:val="00F32138"/>
    <w:rsid w:val="00F418C7"/>
    <w:rsid w:val="00F46034"/>
    <w:rsid w:val="00F6181D"/>
    <w:rsid w:val="00F6473D"/>
    <w:rsid w:val="00F6582A"/>
    <w:rsid w:val="00F744F6"/>
    <w:rsid w:val="00F85BB7"/>
    <w:rsid w:val="00F85C51"/>
    <w:rsid w:val="00F95103"/>
    <w:rsid w:val="00FA4D5D"/>
    <w:rsid w:val="00FB1BC5"/>
    <w:rsid w:val="00FC0D05"/>
    <w:rsid w:val="00FD1CF5"/>
    <w:rsid w:val="00FE02FF"/>
    <w:rsid w:val="00FE450D"/>
    <w:rsid w:val="00FF008A"/>
    <w:rsid w:val="00FF5A0A"/>
    <w:rsid w:val="027A5BB1"/>
    <w:rsid w:val="02D77133"/>
    <w:rsid w:val="0901A443"/>
    <w:rsid w:val="0C7E5379"/>
    <w:rsid w:val="105797F8"/>
    <w:rsid w:val="122622E0"/>
    <w:rsid w:val="129C0EEB"/>
    <w:rsid w:val="167BBD1B"/>
    <w:rsid w:val="1800D486"/>
    <w:rsid w:val="18B4C913"/>
    <w:rsid w:val="1AC9EC56"/>
    <w:rsid w:val="1E8EBC86"/>
    <w:rsid w:val="2448E348"/>
    <w:rsid w:val="275FBAAA"/>
    <w:rsid w:val="2D8D2329"/>
    <w:rsid w:val="2F1B9CE4"/>
    <w:rsid w:val="34FE0126"/>
    <w:rsid w:val="3734056F"/>
    <w:rsid w:val="395EEFFF"/>
    <w:rsid w:val="3AC22D8D"/>
    <w:rsid w:val="3BDA9092"/>
    <w:rsid w:val="3C077692"/>
    <w:rsid w:val="3C5DFDEE"/>
    <w:rsid w:val="3C80A851"/>
    <w:rsid w:val="3EDAF480"/>
    <w:rsid w:val="3F3A3E6A"/>
    <w:rsid w:val="3F3F1754"/>
    <w:rsid w:val="3F959EB0"/>
    <w:rsid w:val="412A19FE"/>
    <w:rsid w:val="41E467D9"/>
    <w:rsid w:val="42CD3F72"/>
    <w:rsid w:val="43C10265"/>
    <w:rsid w:val="4582D574"/>
    <w:rsid w:val="45CC0486"/>
    <w:rsid w:val="4653C65A"/>
    <w:rsid w:val="479DAF86"/>
    <w:rsid w:val="47A68974"/>
    <w:rsid w:val="47AD1F3E"/>
    <w:rsid w:val="4B2D8D92"/>
    <w:rsid w:val="4E940553"/>
    <w:rsid w:val="4F9A87A3"/>
    <w:rsid w:val="4FBBF72B"/>
    <w:rsid w:val="50C35575"/>
    <w:rsid w:val="5222A0CB"/>
    <w:rsid w:val="52AB267E"/>
    <w:rsid w:val="530E92DB"/>
    <w:rsid w:val="554656E8"/>
    <w:rsid w:val="57AD59D6"/>
    <w:rsid w:val="5A2D3F56"/>
    <w:rsid w:val="5D164642"/>
    <w:rsid w:val="609C80DA"/>
    <w:rsid w:val="62403EC1"/>
    <w:rsid w:val="6713AFE4"/>
    <w:rsid w:val="67DE1DD3"/>
    <w:rsid w:val="68745982"/>
    <w:rsid w:val="6B0A4C78"/>
    <w:rsid w:val="6B77714E"/>
    <w:rsid w:val="6BE72107"/>
    <w:rsid w:val="6EF047F3"/>
    <w:rsid w:val="6F9AE77D"/>
    <w:rsid w:val="72DA75C5"/>
    <w:rsid w:val="73C328FE"/>
    <w:rsid w:val="73F232EC"/>
    <w:rsid w:val="76BE7338"/>
    <w:rsid w:val="7AE587AA"/>
    <w:rsid w:val="7C113DCA"/>
    <w:rsid w:val="7C7DD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BC926A"/>
  <w15:docId w15:val="{6568CA02-B521-4FA7-B7CC-F4D0EBE3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EF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13EFB"/>
    <w:pPr>
      <w:keepNext/>
      <w:spacing w:before="120" w:after="120"/>
      <w:jc w:val="center"/>
      <w:outlineLvl w:val="0"/>
    </w:pPr>
    <w:rPr>
      <w:rFonts w:cs="Arial"/>
      <w:bCs/>
      <w:kern w:val="32"/>
      <w:sz w:val="36"/>
      <w:szCs w:val="32"/>
    </w:rPr>
  </w:style>
  <w:style w:type="paragraph" w:styleId="Heading2">
    <w:name w:val="heading 2"/>
    <w:aliases w:val="Subheading"/>
    <w:basedOn w:val="Normal"/>
    <w:next w:val="Normal"/>
    <w:qFormat/>
    <w:rsid w:val="00B13EFB"/>
    <w:pPr>
      <w:spacing w:before="60" w:after="60"/>
      <w:outlineLvl w:val="1"/>
    </w:pPr>
    <w:rPr>
      <w:sz w:val="32"/>
    </w:rPr>
  </w:style>
  <w:style w:type="paragraph" w:styleId="Heading4">
    <w:name w:val="heading 4"/>
    <w:basedOn w:val="Normal"/>
    <w:next w:val="Normal"/>
    <w:qFormat/>
    <w:rsid w:val="00691047"/>
    <w:pPr>
      <w:keepNext/>
      <w:tabs>
        <w:tab w:val="left" w:pos="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91047"/>
    <w:pPr>
      <w:keepNext/>
      <w:tabs>
        <w:tab w:val="left" w:pos="0"/>
      </w:tabs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Num">
    <w:name w:val="LegalNum"/>
    <w:basedOn w:val="Normal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</w:style>
  <w:style w:type="paragraph" w:styleId="Header">
    <w:name w:val="header"/>
    <w:basedOn w:val="Normal"/>
    <w:link w:val="HeaderChar"/>
    <w:uiPriority w:val="99"/>
    <w:rsid w:val="001C01A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01A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C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691047"/>
    <w:pPr>
      <w:tabs>
        <w:tab w:val="left" w:pos="0"/>
      </w:tabs>
      <w:ind w:left="-240"/>
      <w:jc w:val="both"/>
    </w:pPr>
    <w:rPr>
      <w:i/>
      <w:iCs/>
    </w:rPr>
  </w:style>
  <w:style w:type="character" w:styleId="PageNumber">
    <w:name w:val="page number"/>
    <w:basedOn w:val="DefaultParagraphFont"/>
    <w:rsid w:val="00E366CC"/>
  </w:style>
  <w:style w:type="paragraph" w:styleId="BodyText">
    <w:name w:val="Body Text"/>
    <w:basedOn w:val="Normal"/>
    <w:rsid w:val="001858F4"/>
    <w:pPr>
      <w:spacing w:after="120"/>
    </w:pPr>
  </w:style>
  <w:style w:type="paragraph" w:styleId="BodyText2">
    <w:name w:val="Body Text 2"/>
    <w:basedOn w:val="Normal"/>
    <w:rsid w:val="004F4C94"/>
    <w:pPr>
      <w:spacing w:after="120" w:line="480" w:lineRule="auto"/>
    </w:pPr>
  </w:style>
  <w:style w:type="paragraph" w:styleId="Title">
    <w:name w:val="Title"/>
    <w:basedOn w:val="Normal"/>
    <w:qFormat/>
    <w:rsid w:val="006F72F9"/>
    <w:pPr>
      <w:autoSpaceDE w:val="0"/>
      <w:autoSpaceDN w:val="0"/>
      <w:adjustRightInd w:val="0"/>
      <w:jc w:val="center"/>
    </w:pPr>
    <w:rPr>
      <w:rFonts w:ascii="Comic Sans MS" w:hAnsi="Comic Sans MS"/>
      <w:b/>
      <w:bCs/>
      <w:sz w:val="52"/>
      <w:szCs w:val="52"/>
      <w:lang w:val="en-US"/>
    </w:rPr>
  </w:style>
  <w:style w:type="paragraph" w:styleId="BodyText3">
    <w:name w:val="Body Text 3"/>
    <w:basedOn w:val="Normal"/>
    <w:rsid w:val="00E6447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505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A60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A457C"/>
    <w:rPr>
      <w:color w:val="808080"/>
    </w:rPr>
  </w:style>
  <w:style w:type="character" w:styleId="Hyperlink">
    <w:name w:val="Hyperlink"/>
    <w:basedOn w:val="DefaultParagraphFont"/>
    <w:rsid w:val="00012422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804BD"/>
    <w:rPr>
      <w:rFonts w:ascii="Arial" w:hAnsi="Arial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43233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10663"/>
    <w:pPr>
      <w:ind w:left="720"/>
      <w:contextualSpacing/>
    </w:pPr>
  </w:style>
  <w:style w:type="character" w:styleId="CommentReference">
    <w:name w:val="annotation reference"/>
    <w:basedOn w:val="DefaultParagraphFont"/>
    <w:rsid w:val="00021A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1A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21A8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1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1A88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748"/>
    <w:rPr>
      <w:color w:val="808080"/>
      <w:shd w:val="clear" w:color="auto" w:fill="E6E6E6"/>
    </w:rPr>
  </w:style>
  <w:style w:type="table" w:styleId="GridTable2-Accent4">
    <w:name w:val="Grid Table 2 Accent 4"/>
    <w:basedOn w:val="TableNormal"/>
    <w:uiPriority w:val="47"/>
    <w:rsid w:val="0077633D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GridLight">
    <w:name w:val="Grid Table Light"/>
    <w:basedOn w:val="TableNormal"/>
    <w:uiPriority w:val="40"/>
    <w:rsid w:val="005973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3">
    <w:name w:val="Grid Table 2 Accent 3"/>
    <w:basedOn w:val="TableNormal"/>
    <w:uiPriority w:val="47"/>
    <w:rsid w:val="005973F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SCP@somerset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SCP@somerset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130dc5-ddeb-4fe6-8030-39527109d704">
      <UserInfo>
        <DisplayName>Jasmine Wark</DisplayName>
        <AccountId>36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C59BD38176F46AFAF521D23C6F834" ma:contentTypeVersion="11" ma:contentTypeDescription="Create a new document." ma:contentTypeScope="" ma:versionID="92b8df260be5f27e0f9fdc06d34faaa8">
  <xsd:schema xmlns:xsd="http://www.w3.org/2001/XMLSchema" xmlns:xs="http://www.w3.org/2001/XMLSchema" xmlns:p="http://schemas.microsoft.com/office/2006/metadata/properties" xmlns:ns2="85df6714-55f2-4095-b5fb-0d01245d5f2e" xmlns:ns3="c9130dc5-ddeb-4fe6-8030-39527109d704" targetNamespace="http://schemas.microsoft.com/office/2006/metadata/properties" ma:root="true" ma:fieldsID="96d56f3ee4254dd37cb9568edde36e25" ns2:_="" ns3:_="">
    <xsd:import namespace="85df6714-55f2-4095-b5fb-0d01245d5f2e"/>
    <xsd:import namespace="c9130dc5-ddeb-4fe6-8030-39527109d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f6714-55f2-4095-b5fb-0d01245d5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30dc5-ddeb-4fe6-8030-39527109d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B65194-B4F8-4D00-B91B-5868A4754692}">
  <ds:schemaRefs>
    <ds:schemaRef ds:uri="85df6714-55f2-4095-b5fb-0d01245d5f2e"/>
    <ds:schemaRef ds:uri="http://schemas.microsoft.com/office/2006/documentManagement/types"/>
    <ds:schemaRef ds:uri="http://schemas.microsoft.com/office/2006/metadata/properties"/>
    <ds:schemaRef ds:uri="http://purl.org/dc/elements/1.1/"/>
    <ds:schemaRef ds:uri="c9130dc5-ddeb-4fe6-8030-39527109d704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A4D87F-28C8-4F7E-9E28-9431340D8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f6714-55f2-4095-b5fb-0d01245d5f2e"/>
    <ds:schemaRef ds:uri="c9130dc5-ddeb-4fe6-8030-39527109d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65B71-A655-4BD4-AE1A-7A8E37CD47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1A756F-15F3-4ED1-84DC-FFD5B876EDD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93D106A-8CCA-4936-BD18-D2AB909146F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2452</Characters>
  <Application>Microsoft Office Word</Application>
  <DocSecurity>0</DocSecurity>
  <Lines>20</Lines>
  <Paragraphs>5</Paragraphs>
  <ScaleCrop>false</ScaleCrop>
  <Company>Somerset County Council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BRANDED</dc:title>
  <dc:subject/>
  <dc:creator>Sysadmin</dc:creator>
  <cp:keywords/>
  <cp:lastModifiedBy>Rebecca Leggett</cp:lastModifiedBy>
  <cp:revision>2</cp:revision>
  <cp:lastPrinted>2017-05-19T18:53:00Z</cp:lastPrinted>
  <dcterms:created xsi:type="dcterms:W3CDTF">2023-03-26T22:10:00Z</dcterms:created>
  <dcterms:modified xsi:type="dcterms:W3CDTF">2023-03-26T22:10:00Z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0x010100A48C59BD38176F46AFAF521D23C6F834</vt:lpwstr>
  </property>
</Properties>
</file>